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224C4EB6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17D27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06AF52C" w14:textId="5F21F16A" w:rsidR="009D298D" w:rsidRPr="003378E2" w:rsidRDefault="001F71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AF240E">
              <w:rPr>
                <w:b/>
                <w:sz w:val="40"/>
                <w:szCs w:val="40"/>
              </w:rPr>
              <w:t>T</w:t>
            </w:r>
            <w:r>
              <w:rPr>
                <w:b/>
                <w:sz w:val="40"/>
                <w:szCs w:val="40"/>
              </w:rPr>
              <w:t>IGRØR</w:t>
            </w:r>
          </w:p>
        </w:tc>
      </w:tr>
      <w:tr w:rsidR="0075189F" w14:paraId="5E7A27BE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647458A9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6C3A2FA4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0F538C2D" w14:textId="417B7EA9" w:rsidR="003F3D7F" w:rsidRPr="003F3D7F" w:rsidRDefault="00AF240E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13356042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1BA898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08A1E2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F42AA9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0B97C8D0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8FF987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20F63677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DB4564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5DAE09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EA98D6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0A69CF42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0A8F1FB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1840D745" w14:textId="46A3F1A4" w:rsidR="003F3D7F" w:rsidRPr="003F3D7F" w:rsidRDefault="00AF24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</w:t>
            </w:r>
            <w:r w:rsidR="003F3D7F"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3E0903A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FBFE142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0584C9BA" w14:textId="77777777" w:rsidR="00AF240E" w:rsidRPr="001F718B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Et 10-årigt serviceeftersyn skal udføres at en autoriseret VVS-installatørvirksomhed, og omfatter som</w:t>
            </w:r>
          </w:p>
          <w:p w14:paraId="523B9AE4" w14:textId="77777777" w:rsidR="00AF240E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minimum:</w:t>
            </w:r>
          </w:p>
          <w:p w14:paraId="71478223" w14:textId="77777777" w:rsidR="00AF240E" w:rsidRPr="001F718B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 xml:space="preserve">Samtlige </w:t>
            </w:r>
            <w:proofErr w:type="spellStart"/>
            <w:r w:rsidRPr="001F718B">
              <w:rPr>
                <w:sz w:val="18"/>
                <w:szCs w:val="18"/>
              </w:rPr>
              <w:t>udtagsventiler</w:t>
            </w:r>
            <w:proofErr w:type="spellEnd"/>
            <w:r w:rsidRPr="001F718B">
              <w:rPr>
                <w:sz w:val="18"/>
                <w:szCs w:val="18"/>
              </w:rPr>
              <w:t xml:space="preserve"> smøres.</w:t>
            </w:r>
          </w:p>
          <w:p w14:paraId="4D8EC7E2" w14:textId="58E2E2D9" w:rsidR="00AF240E" w:rsidRPr="00D4275B" w:rsidRDefault="00AF240E" w:rsidP="00D4275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Der foretages en trykprøvning af stigrøret. Røret trykprøves til et tryk som defineret for stigrør</w:t>
            </w:r>
            <w:r w:rsidRPr="00D4275B">
              <w:rPr>
                <w:sz w:val="18"/>
                <w:szCs w:val="18"/>
              </w:rPr>
              <w:t xml:space="preserve">, dog </w:t>
            </w:r>
            <w:r w:rsidR="00D4275B">
              <w:rPr>
                <w:sz w:val="18"/>
                <w:szCs w:val="18"/>
              </w:rPr>
              <w:t>mindst 16 bar*</w:t>
            </w:r>
          </w:p>
          <w:p w14:paraId="34DB7D28" w14:textId="77777777" w:rsidR="003F3D7F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Indvendig visuel inspektion evt. med kamera.</w:t>
            </w:r>
          </w:p>
          <w:p w14:paraId="24FC4F4A" w14:textId="77777777" w:rsid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</w:p>
          <w:p w14:paraId="300B8B41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*For bygninger med gulv i øverste etage op til 45 m over terræn og ned til 1 etage under terræn skal</w:t>
            </w:r>
          </w:p>
          <w:p w14:paraId="45EA1776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designes og trykprøves for et overtryk på 16 bar målt ved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stigrørsindløb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i</w:t>
            </w:r>
          </w:p>
          <w:p w14:paraId="4092E910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terrænniveau. For tæthedstest skal dette tryk fastholdes i mindst 10 min. uden tryktab.</w:t>
            </w:r>
          </w:p>
          <w:p w14:paraId="5F03EF37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Stigrøret skal dimensioneres med et tryktab pga. friktion på højst 0,8 bar, ved en vandføring på 600</w:t>
            </w:r>
          </w:p>
          <w:p w14:paraId="34FCFA1B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l/min., svarende til 200 l/min. ved hver af de 3 yderste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stigrørsudtag</w:t>
            </w:r>
            <w:proofErr w:type="spellEnd"/>
            <w:r w:rsidRPr="00D4275B">
              <w:rPr>
                <w:i/>
                <w:sz w:val="18"/>
                <w:szCs w:val="18"/>
              </w:rPr>
              <w:t>.</w:t>
            </w:r>
          </w:p>
          <w:p w14:paraId="6813B194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Ved højere bygninger eller ved mere end én etage under terræn skal det eksakte maksimale tryk i</w:t>
            </w:r>
          </w:p>
          <w:p w14:paraId="56905773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installationen beregnes inkl. en passende sikkerhedsfaktor, og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skal designes og</w:t>
            </w:r>
          </w:p>
          <w:p w14:paraId="305B6A47" w14:textId="11454DEF" w:rsidR="00D4275B" w:rsidRP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trykprøves ud fra dette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C0524" w:rsidRPr="00BA6207" w14:paraId="21766F39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0B93D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F1C26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7A01F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C0524" w:rsidRPr="006177B1" w14:paraId="00F61424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5ACC1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24115A28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8BC758A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67F74E9" w14:textId="77777777" w:rsidR="00367A91" w:rsidRDefault="00367A91" w:rsidP="0000719F">
      <w:pPr>
        <w:spacing w:after="0"/>
      </w:pPr>
    </w:p>
    <w:p w14:paraId="108E1972" w14:textId="77777777" w:rsidR="00FF07E9" w:rsidRDefault="00FF07E9" w:rsidP="0000719F">
      <w:pPr>
        <w:spacing w:after="0"/>
      </w:pPr>
    </w:p>
    <w:p w14:paraId="3672D892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9A18" w14:textId="77777777" w:rsidR="00CC5AB7" w:rsidRDefault="00CC5AB7" w:rsidP="009B70AC">
      <w:pPr>
        <w:spacing w:after="0" w:line="240" w:lineRule="auto"/>
      </w:pPr>
      <w:r>
        <w:separator/>
      </w:r>
    </w:p>
  </w:endnote>
  <w:endnote w:type="continuationSeparator" w:id="0">
    <w:p w14:paraId="2BCAFF64" w14:textId="77777777" w:rsidR="00CC5AB7" w:rsidRDefault="00CC5AB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DC6" w14:textId="77777777" w:rsidR="007C1959" w:rsidRDefault="007C19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A5BF8C" w14:textId="57E62629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7C1959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7C1959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7C1959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62A7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62A7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22C89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0E4E" w14:textId="77777777" w:rsidR="007C1959" w:rsidRDefault="007C19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FF3C" w14:textId="77777777" w:rsidR="00CC5AB7" w:rsidRDefault="00CC5AB7" w:rsidP="009B70AC">
      <w:pPr>
        <w:spacing w:after="0" w:line="240" w:lineRule="auto"/>
      </w:pPr>
      <w:r>
        <w:separator/>
      </w:r>
    </w:p>
  </w:footnote>
  <w:footnote w:type="continuationSeparator" w:id="0">
    <w:p w14:paraId="22D33D07" w14:textId="77777777" w:rsidR="00CC5AB7" w:rsidRDefault="00CC5AB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447C" w14:textId="77777777" w:rsidR="007C1959" w:rsidRDefault="007C19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D411" w14:textId="405FFE93" w:rsidR="009B70AC" w:rsidRPr="0035118E" w:rsidRDefault="00C62A72">
    <w:pPr>
      <w:pStyle w:val="Sidehoved"/>
    </w:pPr>
    <w:r w:rsidRPr="00C62A72">
      <w:rPr>
        <w:sz w:val="28"/>
        <w:szCs w:val="28"/>
      </w:rPr>
      <w:t>Bilag 7.</w:t>
    </w:r>
    <w:r w:rsidRPr="00C62A72">
      <w:rPr>
        <w:color w:val="FF0000"/>
        <w:sz w:val="28"/>
        <w:szCs w:val="28"/>
      </w:rPr>
      <w:t>x</w:t>
    </w:r>
    <w:r w:rsidR="009B70AC" w:rsidRPr="00C62A72">
      <w:rPr>
        <w:sz w:val="28"/>
        <w:szCs w:val="28"/>
      </w:rPr>
      <w:ptab w:relativeTo="margin" w:alignment="center" w:leader="none"/>
    </w:r>
    <w:r w:rsidR="009B70AC" w:rsidRPr="00C62A72">
      <w:rPr>
        <w:sz w:val="28"/>
        <w:szCs w:val="28"/>
      </w:rPr>
      <w:ptab w:relativeTo="margin" w:alignment="right" w:leader="none"/>
    </w:r>
    <w:r w:rsidR="007C1959">
      <w:rPr>
        <w:noProof/>
      </w:rPr>
      <w:drawing>
        <wp:inline distT="0" distB="0" distL="0" distR="0" wp14:anchorId="3DB61F60" wp14:editId="0EDE74C7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D5D4" w14:textId="77777777" w:rsidR="007C1959" w:rsidRDefault="007C19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C3B"/>
    <w:multiLevelType w:val="hybridMultilevel"/>
    <w:tmpl w:val="31AAB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013"/>
    <w:multiLevelType w:val="hybridMultilevel"/>
    <w:tmpl w:val="04F4400C"/>
    <w:lvl w:ilvl="0" w:tplc="9A787D7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432D"/>
    <w:multiLevelType w:val="hybridMultilevel"/>
    <w:tmpl w:val="6B8C3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67"/>
    <w:multiLevelType w:val="hybridMultilevel"/>
    <w:tmpl w:val="4A44AA50"/>
    <w:lvl w:ilvl="0" w:tplc="F8D214C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1F718B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74003"/>
    <w:rsid w:val="007B1320"/>
    <w:rsid w:val="007C0524"/>
    <w:rsid w:val="007C1959"/>
    <w:rsid w:val="007E0C61"/>
    <w:rsid w:val="00812AC1"/>
    <w:rsid w:val="0085262F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AF240E"/>
    <w:rsid w:val="00B82A35"/>
    <w:rsid w:val="00B95C74"/>
    <w:rsid w:val="00BE01D5"/>
    <w:rsid w:val="00C62A72"/>
    <w:rsid w:val="00C65849"/>
    <w:rsid w:val="00CC5AB7"/>
    <w:rsid w:val="00D05F95"/>
    <w:rsid w:val="00D369DC"/>
    <w:rsid w:val="00D4275B"/>
    <w:rsid w:val="00D671D7"/>
    <w:rsid w:val="00DA2032"/>
    <w:rsid w:val="00E246F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728B7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2022-11-08T06:58:00Z</dcterms:created>
  <dcterms:modified xsi:type="dcterms:W3CDTF">2022-11-08T06:58:00Z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{57484159-321C-457D-94E6-5A2E8CE50313}</vt:lpwstr>
  </property>
</Properties>
</file>