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5244"/>
      </w:tblGrid>
      <w:tr w:rsidR="009D298D" w14:paraId="29792E88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2EBC4A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07FA541A" w14:textId="77777777" w:rsidR="009D298D" w:rsidRPr="003378E2" w:rsidRDefault="00626A5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AUTOMATISK BRANDALARMANLÆG</w:t>
            </w:r>
            <w:r w:rsidR="00C65849">
              <w:rPr>
                <w:b/>
                <w:sz w:val="40"/>
                <w:szCs w:val="40"/>
              </w:rPr>
              <w:t xml:space="preserve"> (ABA)</w:t>
            </w:r>
          </w:p>
        </w:tc>
      </w:tr>
      <w:tr w:rsidR="0075189F" w14:paraId="3AFDB27A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28FADD04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32CEFFAA" w14:textId="77777777" w:rsidTr="00A8311D">
        <w:trPr>
          <w:trHeight w:val="510"/>
        </w:trPr>
        <w:tc>
          <w:tcPr>
            <w:tcW w:w="3261" w:type="dxa"/>
            <w:vMerge w:val="restart"/>
            <w:shd w:val="clear" w:color="auto" w:fill="FFFF00"/>
            <w:vAlign w:val="center"/>
          </w:tcPr>
          <w:p w14:paraId="31B4CBDC" w14:textId="77777777" w:rsidR="003F3D7F" w:rsidRPr="003F3D7F" w:rsidRDefault="007F4C7B" w:rsidP="006177B1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</w:t>
            </w:r>
            <w:r w:rsidR="006177B1">
              <w:rPr>
                <w:szCs w:val="20"/>
              </w:rPr>
              <w:t>nstalla</w:t>
            </w:r>
            <w:r w:rsidR="003F3D7F" w:rsidRPr="003F3D7F">
              <w:rPr>
                <w:szCs w:val="20"/>
              </w:rPr>
              <w:t>tionsfirma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FD9315" w14:textId="77777777" w:rsidR="003F3D7F" w:rsidRPr="00AB3663" w:rsidRDefault="003F3D7F" w:rsidP="007F4C7B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3E007681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38A7B772" w14:textId="77777777" w:rsidTr="00A8311D">
        <w:trPr>
          <w:trHeight w:val="510"/>
        </w:trPr>
        <w:tc>
          <w:tcPr>
            <w:tcW w:w="3261" w:type="dxa"/>
            <w:vMerge/>
            <w:shd w:val="clear" w:color="auto" w:fill="FFFF00"/>
            <w:vAlign w:val="center"/>
          </w:tcPr>
          <w:p w14:paraId="4A32FD91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36713B" w14:textId="77777777" w:rsidR="003F3D7F" w:rsidRPr="00AB3663" w:rsidRDefault="003F3D7F" w:rsidP="007F4C7B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40A297D6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3C6970CE" w14:textId="77777777" w:rsidTr="00A8311D">
        <w:trPr>
          <w:trHeight w:val="510"/>
        </w:trPr>
        <w:tc>
          <w:tcPr>
            <w:tcW w:w="3261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15356DED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DC6EAF3" w14:textId="77777777" w:rsidR="003F3D7F" w:rsidRPr="00AB3663" w:rsidRDefault="003F3D7F" w:rsidP="007F4C7B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24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3303B8E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D4173" w14:paraId="7A9C0CF7" w14:textId="77777777" w:rsidTr="00A8311D">
        <w:trPr>
          <w:trHeight w:val="510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34196DD9" w14:textId="77777777" w:rsidR="003D4173" w:rsidRPr="00367A91" w:rsidRDefault="00A8311D" w:rsidP="00A831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Cs w:val="20"/>
              </w:rPr>
              <w:t>Akkrediteret i</w:t>
            </w:r>
            <w:r w:rsidR="003D4173">
              <w:rPr>
                <w:szCs w:val="20"/>
              </w:rPr>
              <w:t>nspektion</w:t>
            </w:r>
            <w:r w:rsidR="003D4173" w:rsidRPr="003F3D7F">
              <w:rPr>
                <w:szCs w:val="20"/>
              </w:rPr>
              <w:t>sfirma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97DD98" w14:textId="77777777" w:rsidR="003D4173" w:rsidRPr="00AB3663" w:rsidRDefault="003D4173" w:rsidP="007F4C7B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1D002A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3E0CC24B" w14:textId="77777777" w:rsidTr="00A8311D">
        <w:trPr>
          <w:trHeight w:val="510"/>
        </w:trPr>
        <w:tc>
          <w:tcPr>
            <w:tcW w:w="3261" w:type="dxa"/>
            <w:vMerge/>
            <w:tcBorders>
              <w:top w:val="single" w:sz="8" w:space="0" w:color="auto"/>
            </w:tcBorders>
            <w:shd w:val="clear" w:color="auto" w:fill="FF0000"/>
            <w:vAlign w:val="center"/>
          </w:tcPr>
          <w:p w14:paraId="4FAA6B65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7E6F1B5" w14:textId="77777777" w:rsidR="003D4173" w:rsidRPr="00AB3663" w:rsidRDefault="003D4173" w:rsidP="007F4C7B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244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D39BCC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11632640" w14:textId="77777777" w:rsidTr="00A8311D">
        <w:trPr>
          <w:trHeight w:val="510"/>
        </w:trPr>
        <w:tc>
          <w:tcPr>
            <w:tcW w:w="3261" w:type="dxa"/>
            <w:vMerge/>
            <w:shd w:val="clear" w:color="auto" w:fill="FF0000"/>
            <w:vAlign w:val="center"/>
          </w:tcPr>
          <w:p w14:paraId="0A868147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51A45F3" w14:textId="77777777" w:rsidR="003D4173" w:rsidRPr="00AB3663" w:rsidRDefault="003D4173" w:rsidP="007F4C7B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3BFA6E38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</w:tbl>
    <w:p w14:paraId="23BF18CD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2446"/>
        <w:gridCol w:w="3653"/>
        <w:gridCol w:w="3685"/>
      </w:tblGrid>
      <w:tr w:rsidR="003F3D7F" w14:paraId="7F2CB2CD" w14:textId="77777777" w:rsidTr="003F3D7F">
        <w:trPr>
          <w:trHeight w:val="397"/>
        </w:trPr>
        <w:tc>
          <w:tcPr>
            <w:tcW w:w="10201" w:type="dxa"/>
            <w:gridSpan w:val="4"/>
            <w:shd w:val="clear" w:color="auto" w:fill="BFBFBF" w:themeFill="background1" w:themeFillShade="BF"/>
            <w:vAlign w:val="center"/>
          </w:tcPr>
          <w:p w14:paraId="7527491C" w14:textId="77777777" w:rsidR="003F3D7F" w:rsidRPr="003F3D7F" w:rsidRDefault="003F3D7F">
            <w:pPr>
              <w:rPr>
                <w:b/>
                <w:sz w:val="22"/>
              </w:rPr>
            </w:pPr>
            <w:r w:rsidRPr="003F3D7F">
              <w:rPr>
                <w:b/>
                <w:sz w:val="22"/>
              </w:rPr>
              <w:t>ÅRLIGT SERVICEEFTERSYN</w:t>
            </w:r>
          </w:p>
        </w:tc>
      </w:tr>
      <w:tr w:rsidR="003F3D7F" w14:paraId="40ECC879" w14:textId="77777777" w:rsidTr="003F3D7F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70D45795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gridSpan w:val="3"/>
            <w:vAlign w:val="center"/>
          </w:tcPr>
          <w:p w14:paraId="1D30EBBD" w14:textId="77777777" w:rsidR="003F3D7F" w:rsidRPr="003F3D7F" w:rsidRDefault="003F3D7F" w:rsidP="003F3D7F">
            <w:pPr>
              <w:spacing w:line="276" w:lineRule="auto"/>
              <w:rPr>
                <w:sz w:val="18"/>
                <w:szCs w:val="18"/>
              </w:rPr>
            </w:pPr>
            <w:r w:rsidRPr="003F3D7F">
              <w:rPr>
                <w:sz w:val="18"/>
                <w:szCs w:val="18"/>
              </w:rPr>
              <w:t>Det samlede ABA-anlæg skal årligt gennemgå et serviceeftersyn, hvor det sikres, at anlægget har den tiltænkte funktion i henhold til dokumentationen for anlægget.</w:t>
            </w:r>
          </w:p>
          <w:p w14:paraId="78D067D5" w14:textId="77777777" w:rsidR="003F3D7F" w:rsidRDefault="003F3D7F" w:rsidP="003F3D7F">
            <w:pPr>
              <w:spacing w:line="276" w:lineRule="auto"/>
              <w:rPr>
                <w:sz w:val="18"/>
                <w:szCs w:val="18"/>
              </w:rPr>
            </w:pPr>
            <w:r w:rsidRPr="003F3D7F">
              <w:rPr>
                <w:sz w:val="18"/>
                <w:szCs w:val="18"/>
              </w:rPr>
              <w:t>Der skal udføres et serviceeftersyn af et ABA-installationsfirma, der som minimum omfatter:</w:t>
            </w:r>
          </w:p>
          <w:p w14:paraId="6E2C3CBA" w14:textId="77777777" w:rsidR="003F3D7F" w:rsidRPr="006177B1" w:rsidRDefault="003F3D7F" w:rsidP="006177B1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6177B1">
              <w:rPr>
                <w:sz w:val="18"/>
                <w:szCs w:val="18"/>
              </w:rPr>
              <w:t>Vedligeholdelse i overensstemmelse med leverandørens og producentens installations- og vedligeholdelsesplaner.</w:t>
            </w:r>
          </w:p>
          <w:p w14:paraId="3222B092" w14:textId="77777777" w:rsidR="003F3D7F" w:rsidRPr="006177B1" w:rsidRDefault="003F3D7F" w:rsidP="006177B1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6177B1">
              <w:rPr>
                <w:sz w:val="18"/>
                <w:szCs w:val="18"/>
              </w:rPr>
              <w:t>Anlægget efterses og kontrolleres for at sikre, at det er fuldt funktionsdueligt svarende til en akkrediteret funktionstest.</w:t>
            </w:r>
          </w:p>
          <w:p w14:paraId="77DC9466" w14:textId="77777777" w:rsidR="003F3D7F" w:rsidRPr="006177B1" w:rsidRDefault="003F3D7F" w:rsidP="006177B1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6177B1">
              <w:rPr>
                <w:sz w:val="18"/>
                <w:szCs w:val="18"/>
              </w:rPr>
              <w:t>Nødvendige funktionselementer rengøres og kalibreres, og påkrævede sliddele udskiftes.</w:t>
            </w:r>
          </w:p>
          <w:p w14:paraId="6435F235" w14:textId="77777777" w:rsidR="003F3D7F" w:rsidRPr="006177B1" w:rsidRDefault="003F3D7F" w:rsidP="006177B1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6177B1">
              <w:rPr>
                <w:sz w:val="18"/>
                <w:szCs w:val="18"/>
              </w:rPr>
              <w:t>O-planer kontrolleres.</w:t>
            </w:r>
          </w:p>
          <w:p w14:paraId="0499BD7D" w14:textId="77777777" w:rsidR="003F3D7F" w:rsidRPr="006177B1" w:rsidRDefault="003F3D7F" w:rsidP="006177B1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6177B1">
              <w:rPr>
                <w:sz w:val="18"/>
                <w:szCs w:val="18"/>
              </w:rPr>
              <w:t>Anlægget serviceres med henblik på sammenkoblede tilstødende brandtekniske installationer, så samspillet med disse er intakt.</w:t>
            </w:r>
          </w:p>
          <w:p w14:paraId="19071CE9" w14:textId="77777777" w:rsidR="003F3D7F" w:rsidRPr="00367A91" w:rsidRDefault="003F3D7F" w:rsidP="003F3D7F">
            <w:pPr>
              <w:spacing w:line="276" w:lineRule="auto"/>
              <w:rPr>
                <w:sz w:val="18"/>
                <w:szCs w:val="18"/>
              </w:rPr>
            </w:pPr>
            <w:r w:rsidRPr="003F3D7F">
              <w:rPr>
                <w:sz w:val="18"/>
                <w:szCs w:val="18"/>
              </w:rPr>
              <w:t>Serviceeftersyn kan udføres successivt som stikprøvekontrol, så hele anlægget over en 3-årig periode vil blive efterset og kontrolleret.</w:t>
            </w:r>
          </w:p>
        </w:tc>
      </w:tr>
      <w:tr w:rsidR="00BA6207" w14:paraId="108548E4" w14:textId="77777777" w:rsidTr="004E1C4A">
        <w:trPr>
          <w:trHeight w:val="397"/>
        </w:trPr>
        <w:tc>
          <w:tcPr>
            <w:tcW w:w="286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D39BC7" w14:textId="77777777" w:rsidR="00BA6207" w:rsidRPr="00BA6207" w:rsidRDefault="00BA6207" w:rsidP="006177B1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0C089F" w14:textId="77777777" w:rsidR="00BA6207" w:rsidRPr="00BA6207" w:rsidRDefault="00BA6207" w:rsidP="006177B1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B381BE" w14:textId="77777777" w:rsidR="00BA6207" w:rsidRPr="00BA6207" w:rsidRDefault="00BA6207" w:rsidP="006177B1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BA6207" w14:paraId="7B4B4A5D" w14:textId="77777777" w:rsidTr="00BA6207">
        <w:trPr>
          <w:trHeight w:val="1701"/>
        </w:trPr>
        <w:tc>
          <w:tcPr>
            <w:tcW w:w="28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A17C3" w14:textId="77777777" w:rsidR="00BA6207" w:rsidRPr="006177B1" w:rsidRDefault="00BA6207" w:rsidP="006177B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097E71E1" w14:textId="77777777" w:rsidR="00BA6207" w:rsidRPr="006177B1" w:rsidRDefault="00BA6207" w:rsidP="006177B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2E376A4" w14:textId="77777777" w:rsidR="00BA6207" w:rsidRPr="006177B1" w:rsidRDefault="00BA6207" w:rsidP="006177B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F3D7F" w14:paraId="1AE8D389" w14:textId="77777777" w:rsidTr="006177B1">
        <w:trPr>
          <w:trHeight w:val="397"/>
        </w:trPr>
        <w:tc>
          <w:tcPr>
            <w:tcW w:w="41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270DB5B" w14:textId="77777777" w:rsidR="003F3D7F" w:rsidRPr="003F3D7F" w:rsidRDefault="003F3D7F" w:rsidP="003B488E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2</w:t>
            </w:r>
          </w:p>
        </w:tc>
        <w:tc>
          <w:tcPr>
            <w:tcW w:w="9784" w:type="dxa"/>
            <w:gridSpan w:val="3"/>
            <w:tcBorders>
              <w:bottom w:val="single" w:sz="4" w:space="0" w:color="auto"/>
            </w:tcBorders>
            <w:vAlign w:val="center"/>
          </w:tcPr>
          <w:p w14:paraId="0E9BF86B" w14:textId="77777777" w:rsidR="006177B1" w:rsidRPr="006177B1" w:rsidRDefault="006177B1" w:rsidP="006177B1">
            <w:pPr>
              <w:spacing w:line="276" w:lineRule="auto"/>
              <w:rPr>
                <w:sz w:val="18"/>
                <w:szCs w:val="18"/>
              </w:rPr>
            </w:pPr>
            <w:r w:rsidRPr="006177B1">
              <w:rPr>
                <w:sz w:val="18"/>
                <w:szCs w:val="18"/>
              </w:rPr>
              <w:t>Den driftsansvarlige skal i forbindelse med det årlige serviceeftersyn udføre visuel kontrol af følgende:</w:t>
            </w:r>
          </w:p>
          <w:p w14:paraId="1095E9DB" w14:textId="77777777" w:rsidR="00F33B2F" w:rsidRPr="00F33B2F" w:rsidRDefault="006177B1" w:rsidP="00F33B2F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F33B2F">
              <w:rPr>
                <w:sz w:val="18"/>
                <w:szCs w:val="18"/>
              </w:rPr>
              <w:t>At samtlige alarmtryk er ubeskadigede og tilgængelige.</w:t>
            </w:r>
          </w:p>
          <w:p w14:paraId="623926E3" w14:textId="77777777" w:rsidR="006177B1" w:rsidRPr="00F33B2F" w:rsidRDefault="006177B1" w:rsidP="00F33B2F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F33B2F">
              <w:rPr>
                <w:sz w:val="18"/>
                <w:szCs w:val="18"/>
              </w:rPr>
              <w:t>At der under og omkring detektorer er det nødvendige frie rum for korrekt funktion.</w:t>
            </w:r>
          </w:p>
          <w:p w14:paraId="4595B25F" w14:textId="77777777" w:rsidR="003F3D7F" w:rsidRPr="00F33B2F" w:rsidRDefault="006177B1" w:rsidP="00F33B2F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F33B2F">
              <w:rPr>
                <w:sz w:val="18"/>
                <w:szCs w:val="18"/>
              </w:rPr>
              <w:t>At der ikke er sket bygningsmæssige eller anvendelsesmæssige ændringer, der har indflydelse på anlæggets funktion.</w:t>
            </w:r>
          </w:p>
        </w:tc>
      </w:tr>
    </w:tbl>
    <w:p w14:paraId="7107ED42" w14:textId="77777777" w:rsidR="00367A91" w:rsidRDefault="00367A91" w:rsidP="0000719F">
      <w:pPr>
        <w:spacing w:after="0"/>
      </w:pPr>
    </w:p>
    <w:p w14:paraId="5825E98C" w14:textId="77777777" w:rsidR="00BA6207" w:rsidRDefault="00BA6207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7"/>
        <w:gridCol w:w="9804"/>
      </w:tblGrid>
      <w:tr w:rsidR="003F3D7F" w14:paraId="06D7CC83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417D8157" w14:textId="77777777" w:rsidR="003F3D7F" w:rsidRPr="00BE01D5" w:rsidRDefault="003F3D7F" w:rsidP="003F3D7F">
            <w:pPr>
              <w:rPr>
                <w:sz w:val="22"/>
              </w:rPr>
            </w:pPr>
            <w:r>
              <w:rPr>
                <w:b/>
                <w:sz w:val="22"/>
              </w:rPr>
              <w:t>Å</w:t>
            </w:r>
            <w:r w:rsidRPr="003F3D7F">
              <w:rPr>
                <w:b/>
                <w:sz w:val="22"/>
              </w:rPr>
              <w:t>RLIG</w:t>
            </w:r>
            <w:r>
              <w:rPr>
                <w:b/>
                <w:sz w:val="22"/>
              </w:rPr>
              <w:t xml:space="preserve"> AKKREDITERET INSPEKTION</w:t>
            </w:r>
          </w:p>
        </w:tc>
      </w:tr>
      <w:tr w:rsidR="003F3D7F" w14:paraId="6C38EA7A" w14:textId="77777777" w:rsidTr="003D4173">
        <w:trPr>
          <w:trHeight w:val="967"/>
        </w:trPr>
        <w:tc>
          <w:tcPr>
            <w:tcW w:w="397" w:type="dxa"/>
            <w:shd w:val="clear" w:color="auto" w:fill="FF0000"/>
            <w:vAlign w:val="center"/>
          </w:tcPr>
          <w:p w14:paraId="1FCD7244" w14:textId="77777777" w:rsidR="003F3D7F" w:rsidRPr="00367A91" w:rsidRDefault="003F3D7F" w:rsidP="006E116B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9804" w:type="dxa"/>
            <w:vAlign w:val="center"/>
          </w:tcPr>
          <w:p w14:paraId="27A568C8" w14:textId="77777777" w:rsidR="003D4173" w:rsidRPr="003D4173" w:rsidRDefault="003D4173" w:rsidP="003D4173">
            <w:pPr>
              <w:pStyle w:val="Default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4173">
              <w:rPr>
                <w:rFonts w:ascii="Verdana" w:hAnsi="Verdana"/>
                <w:sz w:val="18"/>
                <w:szCs w:val="18"/>
              </w:rPr>
              <w:t xml:space="preserve">For anlægget skal der årligt foretages en funktionsafprøvning af et akkrediteret inspektionsorgan, som er akkrediteret til inspektion af ABA-anlæg iht. den projekteringsstandard, anlægget er udført efter. </w:t>
            </w:r>
          </w:p>
          <w:p w14:paraId="0FB17E7A" w14:textId="77777777" w:rsidR="003F3D7F" w:rsidRDefault="003D4173" w:rsidP="003D4173">
            <w:pPr>
              <w:spacing w:line="276" w:lineRule="auto"/>
              <w:rPr>
                <w:sz w:val="18"/>
                <w:szCs w:val="18"/>
              </w:rPr>
            </w:pPr>
            <w:r w:rsidRPr="003D4173">
              <w:rPr>
                <w:sz w:val="18"/>
                <w:szCs w:val="18"/>
              </w:rPr>
              <w:t>Det skal af ABA-anlæggets centralskab tydeligt fremgå med mærkning, hvornår anlægget senest er funktionsafprøvet samt resultatet med eventuelle fejl/anmærkninger, og hvornår disse senest skal være rettet.</w:t>
            </w:r>
          </w:p>
          <w:p w14:paraId="274DBC2E" w14:textId="77777777" w:rsidR="004A7471" w:rsidRPr="00367A91" w:rsidRDefault="004A7471" w:rsidP="003D417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Inspektionen dokumenteres med en inspektionsrapport.</w:t>
            </w:r>
          </w:p>
        </w:tc>
      </w:tr>
    </w:tbl>
    <w:p w14:paraId="5E884C3F" w14:textId="77777777" w:rsidR="00FF07E9" w:rsidRDefault="00FF07E9" w:rsidP="0000719F">
      <w:pPr>
        <w:spacing w:after="0"/>
      </w:pPr>
    </w:p>
    <w:p w14:paraId="2DE1E587" w14:textId="77777777" w:rsidR="00206E27" w:rsidRDefault="00206E27"/>
    <w:sectPr w:rsidR="00206E27" w:rsidSect="005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ABC8" w14:textId="77777777" w:rsidR="00DD0554" w:rsidRDefault="00DD0554" w:rsidP="009B70AC">
      <w:pPr>
        <w:spacing w:after="0" w:line="240" w:lineRule="auto"/>
      </w:pPr>
      <w:r>
        <w:separator/>
      </w:r>
    </w:p>
  </w:endnote>
  <w:endnote w:type="continuationSeparator" w:id="0">
    <w:p w14:paraId="6F949A98" w14:textId="77777777" w:rsidR="00DD0554" w:rsidRDefault="00DD0554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E093" w14:textId="77777777" w:rsidR="00226662" w:rsidRDefault="0022666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504529" w14:textId="303D42AE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226662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/1</w:t>
            </w:r>
            <w:r w:rsidR="00226662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226662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5E039F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5E039F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79F2A9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B37D" w14:textId="77777777" w:rsidR="00226662" w:rsidRDefault="0022666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AB19" w14:textId="77777777" w:rsidR="00DD0554" w:rsidRDefault="00DD0554" w:rsidP="009B70AC">
      <w:pPr>
        <w:spacing w:after="0" w:line="240" w:lineRule="auto"/>
      </w:pPr>
      <w:r>
        <w:separator/>
      </w:r>
    </w:p>
  </w:footnote>
  <w:footnote w:type="continuationSeparator" w:id="0">
    <w:p w14:paraId="2DCC9695" w14:textId="77777777" w:rsidR="00DD0554" w:rsidRDefault="00DD0554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6F84" w14:textId="77777777" w:rsidR="00226662" w:rsidRDefault="0022666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A5E3" w14:textId="73DAC612" w:rsidR="009B70AC" w:rsidRPr="0035118E" w:rsidRDefault="005E039F">
    <w:pPr>
      <w:pStyle w:val="Sidehoved"/>
    </w:pPr>
    <w:r w:rsidRPr="005E039F">
      <w:rPr>
        <w:sz w:val="28"/>
        <w:szCs w:val="28"/>
      </w:rPr>
      <w:t>Bilag 7.</w:t>
    </w:r>
    <w:r w:rsidRPr="005E039F">
      <w:rPr>
        <w:color w:val="FF0000"/>
        <w:sz w:val="28"/>
        <w:szCs w:val="28"/>
      </w:rPr>
      <w:t>x</w:t>
    </w:r>
    <w:r w:rsidR="009B70AC" w:rsidRPr="005E039F">
      <w:rPr>
        <w:sz w:val="28"/>
        <w:szCs w:val="28"/>
      </w:rPr>
      <w:ptab w:relativeTo="margin" w:alignment="center" w:leader="none"/>
    </w:r>
    <w:r w:rsidR="009B70AC" w:rsidRPr="005E039F">
      <w:rPr>
        <w:sz w:val="28"/>
        <w:szCs w:val="28"/>
      </w:rPr>
      <w:ptab w:relativeTo="margin" w:alignment="right" w:leader="none"/>
    </w:r>
    <w:r w:rsidR="00226662">
      <w:rPr>
        <w:noProof/>
      </w:rPr>
      <w:drawing>
        <wp:inline distT="0" distB="0" distL="0" distR="0" wp14:anchorId="2AED8B2A" wp14:editId="76009003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4B3E" w14:textId="77777777" w:rsidR="00226662" w:rsidRDefault="0022666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10545"/>
    <w:multiLevelType w:val="hybridMultilevel"/>
    <w:tmpl w:val="97A2C9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71CEC"/>
    <w:rsid w:val="000A0F3A"/>
    <w:rsid w:val="000E267D"/>
    <w:rsid w:val="001011EF"/>
    <w:rsid w:val="00111730"/>
    <w:rsid w:val="00117DDB"/>
    <w:rsid w:val="00142276"/>
    <w:rsid w:val="001B7F61"/>
    <w:rsid w:val="001F6228"/>
    <w:rsid w:val="00206E27"/>
    <w:rsid w:val="002122A7"/>
    <w:rsid w:val="00226662"/>
    <w:rsid w:val="00240162"/>
    <w:rsid w:val="002B3F7E"/>
    <w:rsid w:val="00321E67"/>
    <w:rsid w:val="003378E2"/>
    <w:rsid w:val="0035118E"/>
    <w:rsid w:val="00367A91"/>
    <w:rsid w:val="003B024D"/>
    <w:rsid w:val="003B488E"/>
    <w:rsid w:val="003D4173"/>
    <w:rsid w:val="003F3D7F"/>
    <w:rsid w:val="0041398F"/>
    <w:rsid w:val="004A7471"/>
    <w:rsid w:val="004C60DA"/>
    <w:rsid w:val="004F14F7"/>
    <w:rsid w:val="00527E56"/>
    <w:rsid w:val="0054735A"/>
    <w:rsid w:val="005701B7"/>
    <w:rsid w:val="005B2EE8"/>
    <w:rsid w:val="005E039F"/>
    <w:rsid w:val="006177B1"/>
    <w:rsid w:val="00626A5A"/>
    <w:rsid w:val="006A6FBE"/>
    <w:rsid w:val="00722433"/>
    <w:rsid w:val="0075189F"/>
    <w:rsid w:val="0076093A"/>
    <w:rsid w:val="007B1320"/>
    <w:rsid w:val="007E0C61"/>
    <w:rsid w:val="007F4C7B"/>
    <w:rsid w:val="00812AC1"/>
    <w:rsid w:val="00854278"/>
    <w:rsid w:val="009B70AC"/>
    <w:rsid w:val="009D298D"/>
    <w:rsid w:val="00A0111A"/>
    <w:rsid w:val="00A61A1B"/>
    <w:rsid w:val="00A72828"/>
    <w:rsid w:val="00A8311D"/>
    <w:rsid w:val="00AA1662"/>
    <w:rsid w:val="00AB3663"/>
    <w:rsid w:val="00AF0A1A"/>
    <w:rsid w:val="00B82A35"/>
    <w:rsid w:val="00B95C74"/>
    <w:rsid w:val="00BA6207"/>
    <w:rsid w:val="00BE01D5"/>
    <w:rsid w:val="00C65849"/>
    <w:rsid w:val="00D05F95"/>
    <w:rsid w:val="00D369DC"/>
    <w:rsid w:val="00D671D7"/>
    <w:rsid w:val="00DA2032"/>
    <w:rsid w:val="00DD0554"/>
    <w:rsid w:val="00EB0583"/>
    <w:rsid w:val="00F00F1C"/>
    <w:rsid w:val="00F33B2F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25BF5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2</cp:revision>
  <cp:lastPrinted>2020-10-20T13:06:00Z</cp:lastPrinted>
  <dcterms:created xsi:type="dcterms:W3CDTF">2022-11-08T06:35:00Z</dcterms:created>
  <dcterms:modified xsi:type="dcterms:W3CDTF">2022-11-08T06:35:00Z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{8AA98BED-A824-46A5-91B2-E160A99DF266}</vt:lpwstr>
  </property>
</Properties>
</file>